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2C" w:rsidRDefault="008F5D2C">
      <w:pPr>
        <w:pStyle w:val="normal"/>
        <w:pBdr>
          <w:top w:val="nil"/>
          <w:left w:val="nil"/>
          <w:bottom w:val="nil"/>
          <w:right w:val="nil"/>
          <w:between w:val="nil"/>
        </w:pBdr>
        <w:rPr>
          <w:rFonts w:ascii="Times New Roman" w:eastAsia="Times New Roman" w:hAnsi="Times New Roman" w:cs="Times New Roman"/>
          <w:color w:val="000000"/>
          <w:sz w:val="22"/>
          <w:szCs w:val="22"/>
        </w:rPr>
      </w:pPr>
    </w:p>
    <w:p w:rsidR="008F5D2C" w:rsidRDefault="008F5D2C">
      <w:pPr>
        <w:pStyle w:val="normal"/>
        <w:pBdr>
          <w:top w:val="nil"/>
          <w:left w:val="nil"/>
          <w:bottom w:val="nil"/>
          <w:right w:val="nil"/>
          <w:between w:val="nil"/>
        </w:pBdr>
        <w:rPr>
          <w:rFonts w:ascii="Times New Roman" w:eastAsia="Times New Roman" w:hAnsi="Times New Roman" w:cs="Times New Roman"/>
          <w:color w:val="000000"/>
          <w:sz w:val="22"/>
          <w:szCs w:val="22"/>
        </w:rPr>
      </w:pPr>
    </w:p>
    <w:p w:rsidR="008F5D2C" w:rsidRDefault="007457C9">
      <w:pPr>
        <w:pStyle w:val="normal"/>
        <w:pBdr>
          <w:top w:val="nil"/>
          <w:left w:val="nil"/>
          <w:bottom w:val="nil"/>
          <w:right w:val="nil"/>
          <w:between w:val="nil"/>
        </w:pBdr>
        <w:ind w:left="4248" w:firstLine="70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Spett.</w:t>
      </w:r>
    </w:p>
    <w:p w:rsidR="008F5D2C" w:rsidRDefault="007457C9">
      <w:pPr>
        <w:pStyle w:val="normal"/>
        <w:pBdr>
          <w:top w:val="nil"/>
          <w:left w:val="nil"/>
          <w:bottom w:val="nil"/>
          <w:right w:val="nil"/>
          <w:between w:val="nil"/>
        </w:pBdr>
        <w:ind w:left="4248" w:firstLine="708"/>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Ministero dell’istruzione,</w:t>
      </w:r>
    </w:p>
    <w:p w:rsidR="008F5D2C" w:rsidRDefault="007457C9">
      <w:pPr>
        <w:pStyle w:val="normal"/>
        <w:pBdr>
          <w:top w:val="nil"/>
          <w:left w:val="nil"/>
          <w:bottom w:val="nil"/>
          <w:right w:val="nil"/>
          <w:between w:val="nil"/>
        </w:pBdr>
        <w:ind w:left="4248" w:firstLine="708"/>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dell’università e della ricerca</w:t>
      </w:r>
    </w:p>
    <w:p w:rsidR="008F5D2C" w:rsidRPr="00251482" w:rsidRDefault="007457C9">
      <w:pPr>
        <w:pStyle w:val="normal"/>
        <w:pBdr>
          <w:top w:val="nil"/>
          <w:left w:val="nil"/>
          <w:bottom w:val="nil"/>
          <w:right w:val="nil"/>
          <w:between w:val="nil"/>
        </w:pBdr>
        <w:ind w:left="4248" w:firstLine="708"/>
        <w:rPr>
          <w:rFonts w:ascii="Times New Roman" w:eastAsia="Times New Roman" w:hAnsi="Times New Roman" w:cs="Times New Roman"/>
          <w:sz w:val="22"/>
          <w:szCs w:val="22"/>
        </w:rPr>
      </w:pPr>
      <w:r w:rsidRPr="00251482">
        <w:rPr>
          <w:rFonts w:ascii="Times New Roman" w:eastAsia="Times New Roman" w:hAnsi="Times New Roman" w:cs="Times New Roman"/>
          <w:b/>
          <w:sz w:val="22"/>
          <w:szCs w:val="22"/>
        </w:rPr>
        <w:t xml:space="preserve">Ufficio Scolastico per la Regione </w:t>
      </w:r>
      <w:r w:rsidR="008621ED">
        <w:rPr>
          <w:rFonts w:ascii="Times New Roman" w:eastAsia="Times New Roman" w:hAnsi="Times New Roman" w:cs="Times New Roman"/>
          <w:b/>
          <w:sz w:val="22"/>
          <w:szCs w:val="22"/>
        </w:rPr>
        <w:t>Sardegna</w:t>
      </w:r>
    </w:p>
    <w:p w:rsidR="008F5D2C" w:rsidRPr="008621ED" w:rsidRDefault="008621ED">
      <w:pPr>
        <w:pStyle w:val="normal"/>
        <w:pBdr>
          <w:top w:val="nil"/>
          <w:left w:val="nil"/>
          <w:bottom w:val="nil"/>
          <w:right w:val="nil"/>
          <w:between w:val="nil"/>
        </w:pBdr>
        <w:ind w:left="4248" w:firstLine="708"/>
        <w:rPr>
          <w:rFonts w:ascii="Times New Roman" w:eastAsia="Times New Roman" w:hAnsi="Times New Roman" w:cs="Times New Roman"/>
          <w:b/>
          <w:color w:val="000000"/>
          <w:sz w:val="22"/>
          <w:szCs w:val="22"/>
        </w:rPr>
      </w:pPr>
      <w:r w:rsidRPr="008621ED">
        <w:rPr>
          <w:rFonts w:ascii="Times New Roman" w:hAnsi="Times New Roman" w:cs="Times New Roman"/>
          <w:b/>
        </w:rPr>
        <w:t>Piazza Galilei, 36 - 09128 CAGLIARI</w:t>
      </w:r>
    </w:p>
    <w:p w:rsidR="008F5D2C" w:rsidRDefault="008F5D2C" w:rsidP="008621ED">
      <w:pPr>
        <w:pStyle w:val="normal"/>
        <w:pBdr>
          <w:top w:val="nil"/>
          <w:left w:val="nil"/>
          <w:bottom w:val="nil"/>
          <w:right w:val="nil"/>
          <w:between w:val="nil"/>
        </w:pBdr>
        <w:rPr>
          <w:rFonts w:ascii="Times New Roman" w:eastAsia="Times New Roman" w:hAnsi="Times New Roman" w:cs="Times New Roman"/>
          <w:color w:val="000000"/>
          <w:sz w:val="22"/>
          <w:szCs w:val="22"/>
        </w:rPr>
      </w:pPr>
    </w:p>
    <w:p w:rsidR="008F5D2C" w:rsidRDefault="007457C9" w:rsidP="008621ED">
      <w:pPr>
        <w:pStyle w:val="normal"/>
        <w:pBdr>
          <w:top w:val="nil"/>
          <w:left w:val="nil"/>
          <w:bottom w:val="nil"/>
          <w:right w:val="nil"/>
          <w:between w:val="nil"/>
        </w:pBdr>
        <w:jc w:val="both"/>
        <w:rPr>
          <w:color w:val="000000"/>
          <w:sz w:val="22"/>
          <w:szCs w:val="22"/>
        </w:rPr>
      </w:pPr>
      <w:r>
        <w:rPr>
          <w:rFonts w:ascii="Times New Roman" w:eastAsia="Times New Roman" w:hAnsi="Times New Roman" w:cs="Times New Roman"/>
          <w:b/>
          <w:color w:val="000000"/>
          <w:sz w:val="22"/>
          <w:szCs w:val="22"/>
        </w:rPr>
        <w:t xml:space="preserve">OGGETTO: </w:t>
      </w:r>
      <w:r>
        <w:rPr>
          <w:rFonts w:ascii="Times New Roman" w:eastAsia="Times New Roman" w:hAnsi="Times New Roman" w:cs="Times New Roman"/>
          <w:color w:val="000000"/>
          <w:sz w:val="22"/>
          <w:szCs w:val="22"/>
        </w:rPr>
        <w:t xml:space="preserve">Domanda di ammissione al concorso straordinario per titoli ed esami per il reclutamento a tempo indeterminato di personale docente per la scuola dell’infanzia e primaria su posto comune e di sostegno di cui al </w:t>
      </w:r>
      <w:proofErr w:type="spellStart"/>
      <w:r>
        <w:rPr>
          <w:rFonts w:ascii="Times New Roman" w:eastAsia="Times New Roman" w:hAnsi="Times New Roman" w:cs="Times New Roman"/>
          <w:color w:val="000000"/>
          <w:sz w:val="22"/>
          <w:szCs w:val="22"/>
        </w:rPr>
        <w:t>D.D.G.</w:t>
      </w:r>
      <w:proofErr w:type="spellEnd"/>
      <w:r>
        <w:rPr>
          <w:rFonts w:ascii="Times New Roman" w:eastAsia="Times New Roman" w:hAnsi="Times New Roman" w:cs="Times New Roman"/>
          <w:color w:val="000000"/>
          <w:sz w:val="22"/>
          <w:szCs w:val="22"/>
        </w:rPr>
        <w:t xml:space="preserve"> n. 1546 del 7 novembre 2018 pubblicato sulla Gazzetta Ufficiale 4^ serie speciale n. 89 del 9/11/2018.</w:t>
      </w:r>
    </w:p>
    <w:p w:rsidR="008F5D2C" w:rsidRDefault="007457C9" w:rsidP="008621ED">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 La sottoscritto/a _________________ nato/a a ____________ il __________ residente in _______ Via ______________ </w:t>
      </w:r>
      <w:proofErr w:type="spellStart"/>
      <w:r>
        <w:rPr>
          <w:rFonts w:ascii="Times New Roman" w:eastAsia="Times New Roman" w:hAnsi="Times New Roman" w:cs="Times New Roman"/>
          <w:color w:val="000000"/>
          <w:sz w:val="22"/>
          <w:szCs w:val="22"/>
        </w:rPr>
        <w:t>Prov</w:t>
      </w:r>
      <w:proofErr w:type="spellEnd"/>
      <w:r>
        <w:rPr>
          <w:rFonts w:ascii="Times New Roman" w:eastAsia="Times New Roman" w:hAnsi="Times New Roman" w:cs="Times New Roman"/>
          <w:color w:val="000000"/>
          <w:sz w:val="22"/>
          <w:szCs w:val="22"/>
        </w:rPr>
        <w:t xml:space="preserve"> _______ CAP ___________ C.F. _________________ Tel. ____________ e-mail ______________________________</w:t>
      </w:r>
    </w:p>
    <w:p w:rsidR="008F5D2C" w:rsidRDefault="007457C9" w:rsidP="008621ED">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PREMESSO CHE</w:t>
      </w:r>
    </w:p>
    <w:p w:rsidR="008F5D2C" w:rsidRDefault="007457C9" w:rsidP="008621ED">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il/la sottoscritto/a appartiene ad una categoria esclusa dall’ammissione al concorso per docenti sulla base dei requisiti di cui al </w:t>
      </w:r>
      <w:proofErr w:type="spellStart"/>
      <w:r>
        <w:rPr>
          <w:rFonts w:ascii="Times New Roman" w:eastAsia="Times New Roman" w:hAnsi="Times New Roman" w:cs="Times New Roman"/>
          <w:color w:val="000000"/>
          <w:sz w:val="22"/>
          <w:szCs w:val="22"/>
        </w:rPr>
        <w:t>D.D.G.</w:t>
      </w:r>
      <w:proofErr w:type="spellEnd"/>
      <w:r>
        <w:rPr>
          <w:rFonts w:ascii="Times New Roman" w:eastAsia="Times New Roman" w:hAnsi="Times New Roman" w:cs="Times New Roman"/>
          <w:color w:val="000000"/>
          <w:sz w:val="22"/>
          <w:szCs w:val="22"/>
        </w:rPr>
        <w:t xml:space="preserve"> 1546 del 7/11/2018 art. 3;</w:t>
      </w:r>
    </w:p>
    <w:p w:rsidR="008F5D2C" w:rsidRDefault="007457C9" w:rsidP="008621ED">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il/la sottoscritto/a intende proporre ricorso presso le competenti autorità giudiziarie avverso tale esclusione;</w:t>
      </w:r>
    </w:p>
    <w:p w:rsidR="008F5D2C" w:rsidRDefault="007457C9" w:rsidP="008621ED">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il/la sottoscritto/a non può presentare domanda di partecipazione al concorso attraverso la piattaforma telematica POLIS – ISTANZE ON LINE, come disposto dall’art. 4 del </w:t>
      </w:r>
      <w:proofErr w:type="spellStart"/>
      <w:r>
        <w:rPr>
          <w:rFonts w:ascii="Times New Roman" w:eastAsia="Times New Roman" w:hAnsi="Times New Roman" w:cs="Times New Roman"/>
          <w:color w:val="000000"/>
          <w:sz w:val="22"/>
          <w:szCs w:val="22"/>
        </w:rPr>
        <w:t>D.D.G.</w:t>
      </w:r>
      <w:proofErr w:type="spellEnd"/>
      <w:r>
        <w:rPr>
          <w:rFonts w:ascii="Times New Roman" w:eastAsia="Times New Roman" w:hAnsi="Times New Roman" w:cs="Times New Roman"/>
          <w:color w:val="000000"/>
          <w:sz w:val="22"/>
          <w:szCs w:val="22"/>
        </w:rPr>
        <w:t xml:space="preserve"> 7/11/2018 n. 1546, in quanto tale piattaforma non consente di poter indicare i requisiti effettivamente posseduti e pertanto di non poter procedere alla presentazione della domanda tramite tale modalità;</w:t>
      </w:r>
    </w:p>
    <w:p w:rsidR="008F5D2C" w:rsidRDefault="007457C9" w:rsidP="008621ED">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 la presente istanza</w:t>
      </w:r>
    </w:p>
    <w:p w:rsidR="008F5D2C" w:rsidRDefault="007457C9" w:rsidP="008621ED">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CHIEDE</w:t>
      </w:r>
    </w:p>
    <w:p w:rsidR="008F5D2C" w:rsidRDefault="007457C9">
      <w:pPr>
        <w:pStyle w:val="normal"/>
        <w:numPr>
          <w:ilvl w:val="0"/>
          <w:numId w:val="1"/>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 xml:space="preserve">di </w:t>
      </w:r>
      <w:r>
        <w:rPr>
          <w:rFonts w:ascii="Times New Roman" w:eastAsia="Times New Roman" w:hAnsi="Times New Roman" w:cs="Times New Roman"/>
          <w:b/>
          <w:color w:val="000000"/>
          <w:sz w:val="22"/>
          <w:szCs w:val="22"/>
        </w:rPr>
        <w:t>essere ammesso/a al concorso straordinario</w:t>
      </w:r>
      <w:r>
        <w:rPr>
          <w:rFonts w:ascii="Times New Roman" w:eastAsia="Times New Roman" w:hAnsi="Times New Roman" w:cs="Times New Roman"/>
          <w:color w:val="000000"/>
          <w:sz w:val="22"/>
          <w:szCs w:val="22"/>
        </w:rPr>
        <w:t xml:space="preserve">, per titoli ed esami, per il reclutamento a tempo indeterminato di personale docente per la scuola dell’infanzia / primaria di cui al </w:t>
      </w:r>
      <w:proofErr w:type="spellStart"/>
      <w:r>
        <w:rPr>
          <w:rFonts w:ascii="Times New Roman" w:eastAsia="Times New Roman" w:hAnsi="Times New Roman" w:cs="Times New Roman"/>
          <w:color w:val="000000"/>
          <w:sz w:val="22"/>
          <w:szCs w:val="22"/>
        </w:rPr>
        <w:t>D.D.G.</w:t>
      </w:r>
      <w:proofErr w:type="spellEnd"/>
      <w:r>
        <w:rPr>
          <w:rFonts w:ascii="Times New Roman" w:eastAsia="Times New Roman" w:hAnsi="Times New Roman" w:cs="Times New Roman"/>
          <w:color w:val="000000"/>
          <w:sz w:val="22"/>
          <w:szCs w:val="22"/>
        </w:rPr>
        <w:t xml:space="preserve"> 7/11/2018 n. 1546 in codesta regione per le seguenti classi di concorso:</w:t>
      </w:r>
    </w:p>
    <w:p w:rsidR="008F5D2C" w:rsidRDefault="007457C9">
      <w:pPr>
        <w:pStyle w:val="normal"/>
        <w:numPr>
          <w:ilvl w:val="1"/>
          <w:numId w:val="2"/>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EEEE posto comune</w:t>
      </w:r>
    </w:p>
    <w:p w:rsidR="008F5D2C" w:rsidRDefault="007457C9">
      <w:pPr>
        <w:pStyle w:val="normal"/>
        <w:numPr>
          <w:ilvl w:val="1"/>
          <w:numId w:val="2"/>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EEEE sostegno</w:t>
      </w:r>
    </w:p>
    <w:p w:rsidR="008F5D2C" w:rsidRDefault="007457C9">
      <w:pPr>
        <w:pStyle w:val="normal"/>
        <w:numPr>
          <w:ilvl w:val="1"/>
          <w:numId w:val="2"/>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AAAA posto comune</w:t>
      </w:r>
    </w:p>
    <w:p w:rsidR="008F5D2C" w:rsidRDefault="007457C9">
      <w:pPr>
        <w:pStyle w:val="normal"/>
        <w:numPr>
          <w:ilvl w:val="1"/>
          <w:numId w:val="2"/>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AAAA sostegno</w:t>
      </w:r>
    </w:p>
    <w:p w:rsidR="008F5D2C" w:rsidRDefault="007457C9">
      <w:pPr>
        <w:pStyle w:val="normal"/>
        <w:numPr>
          <w:ilvl w:val="0"/>
          <w:numId w:val="1"/>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 xml:space="preserve">che il Ministero dell’Istruzione, dell’Università e della Ricerca provveda a </w:t>
      </w:r>
      <w:r>
        <w:rPr>
          <w:rFonts w:ascii="Times New Roman" w:eastAsia="Times New Roman" w:hAnsi="Times New Roman" w:cs="Times New Roman"/>
          <w:b/>
          <w:color w:val="000000"/>
          <w:sz w:val="22"/>
          <w:szCs w:val="22"/>
        </w:rPr>
        <w:t xml:space="preserve">modificare le apposite funzioni della piattaforma telematica “Istanze on </w:t>
      </w:r>
      <w:proofErr w:type="spellStart"/>
      <w:r>
        <w:rPr>
          <w:rFonts w:ascii="Times New Roman" w:eastAsia="Times New Roman" w:hAnsi="Times New Roman" w:cs="Times New Roman"/>
          <w:b/>
          <w:color w:val="000000"/>
          <w:sz w:val="22"/>
          <w:szCs w:val="22"/>
        </w:rPr>
        <w:t>line</w:t>
      </w:r>
      <w:proofErr w:type="spellEnd"/>
      <w:r>
        <w:rPr>
          <w:rFonts w:ascii="Times New Roman" w:eastAsia="Times New Roman" w:hAnsi="Times New Roman" w:cs="Times New Roman"/>
          <w:color w:val="000000"/>
          <w:sz w:val="22"/>
          <w:szCs w:val="22"/>
        </w:rPr>
        <w:t xml:space="preserve">” al fine di consentire anche allo/alla scrivente di poter presentare domanda on </w:t>
      </w:r>
      <w:proofErr w:type="spellStart"/>
      <w:r>
        <w:rPr>
          <w:rFonts w:ascii="Times New Roman" w:eastAsia="Times New Roman" w:hAnsi="Times New Roman" w:cs="Times New Roman"/>
          <w:color w:val="000000"/>
          <w:sz w:val="22"/>
          <w:szCs w:val="22"/>
        </w:rPr>
        <w:t>line</w:t>
      </w:r>
      <w:proofErr w:type="spellEnd"/>
      <w:r>
        <w:rPr>
          <w:rFonts w:ascii="Times New Roman" w:eastAsia="Times New Roman" w:hAnsi="Times New Roman" w:cs="Times New Roman"/>
          <w:color w:val="000000"/>
          <w:sz w:val="22"/>
          <w:szCs w:val="22"/>
        </w:rPr>
        <w:t xml:space="preserve"> e dichiarare i titoli di servizio, quelli culturali, quelli di preferenza e quelli che offrono accesso alla riserva di posti nei casi previsti dalla normativa vigente.</w:t>
      </w:r>
    </w:p>
    <w:p w:rsidR="008F5D2C" w:rsidRDefault="007457C9">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Ove l’apertura delle funzioni sulla piattaforma telematica non fosse predisposta, il/la sottoscritto/a, dichiara, sotto la propria responsabilità e consapevole delle conseguenze derivanti da dichiarazioni mendaci ai sensi dell’art. 76 del DPR 28/12/2000 n. 445 quanto segue:</w:t>
      </w:r>
    </w:p>
    <w:p w:rsidR="008F5D2C" w:rsidRDefault="007457C9">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231F20"/>
          <w:sz w:val="22"/>
          <w:szCs w:val="22"/>
        </w:rPr>
        <w:t>- di essere cittadino/a italiano/a</w:t>
      </w:r>
    </w:p>
    <w:p w:rsidR="008F5D2C" w:rsidRDefault="007457C9">
      <w:pPr>
        <w:pStyle w:val="normal"/>
        <w:pBdr>
          <w:top w:val="nil"/>
          <w:left w:val="nil"/>
          <w:bottom w:val="nil"/>
          <w:right w:val="nil"/>
          <w:between w:val="nil"/>
        </w:pBdr>
        <w:jc w:val="both"/>
        <w:rPr>
          <w:color w:val="000000"/>
          <w:sz w:val="22"/>
          <w:szCs w:val="22"/>
        </w:rPr>
      </w:pPr>
      <w:r>
        <w:rPr>
          <w:rFonts w:ascii="Times New Roman" w:eastAsia="Times New Roman" w:hAnsi="Times New Roman" w:cs="Times New Roman"/>
          <w:color w:val="231F20"/>
          <w:sz w:val="22"/>
          <w:szCs w:val="22"/>
        </w:rPr>
        <w:t>- di essere iscritto/a nelle liste elettorali del comune di __________</w:t>
      </w:r>
    </w:p>
    <w:p w:rsidR="008F5D2C" w:rsidRDefault="007457C9">
      <w:pPr>
        <w:pStyle w:val="normal"/>
        <w:pBdr>
          <w:top w:val="nil"/>
          <w:left w:val="nil"/>
          <w:bottom w:val="nil"/>
          <w:right w:val="nil"/>
          <w:between w:val="nil"/>
        </w:pBdr>
        <w:rPr>
          <w:rFonts w:ascii="Times New Roman" w:eastAsia="Times New Roman" w:hAnsi="Times New Roman" w:cs="Times New Roman"/>
          <w:color w:val="231F20"/>
          <w:sz w:val="22"/>
          <w:szCs w:val="22"/>
        </w:rPr>
      </w:pPr>
      <w:r>
        <w:rPr>
          <w:rFonts w:ascii="Times New Roman" w:eastAsia="Times New Roman" w:hAnsi="Times New Roman" w:cs="Times New Roman"/>
          <w:color w:val="231F20"/>
          <w:sz w:val="22"/>
          <w:szCs w:val="22"/>
        </w:rPr>
        <w:t>- di essere fisicamente idoneo/a allo svolgimento delle funzioni proprie del docente;</w:t>
      </w:r>
    </w:p>
    <w:p w:rsidR="008F5D2C" w:rsidRDefault="007457C9">
      <w:pPr>
        <w:pStyle w:val="normal"/>
        <w:pBdr>
          <w:top w:val="nil"/>
          <w:left w:val="nil"/>
          <w:bottom w:val="nil"/>
          <w:right w:val="nil"/>
          <w:between w:val="nil"/>
        </w:pBdr>
        <w:rPr>
          <w:color w:val="000000"/>
          <w:sz w:val="22"/>
          <w:szCs w:val="22"/>
        </w:rPr>
      </w:pPr>
      <w:r>
        <w:rPr>
          <w:rFonts w:ascii="Times New Roman" w:eastAsia="Times New Roman" w:hAnsi="Times New Roman" w:cs="Times New Roman"/>
          <w:color w:val="231F20"/>
          <w:sz w:val="22"/>
          <w:szCs w:val="22"/>
        </w:rPr>
        <w:t>- di non aver riportato condanne penali oppure di aver riportato le seguenti condanne: _____</w:t>
      </w:r>
    </w:p>
    <w:p w:rsidR="008F5D2C" w:rsidRDefault="007457C9">
      <w:pPr>
        <w:pStyle w:val="normal"/>
        <w:pBdr>
          <w:top w:val="nil"/>
          <w:left w:val="nil"/>
          <w:bottom w:val="nil"/>
          <w:right w:val="nil"/>
          <w:between w:val="nil"/>
        </w:pBdr>
        <w:rPr>
          <w:color w:val="000000"/>
          <w:sz w:val="22"/>
          <w:szCs w:val="22"/>
        </w:rPr>
      </w:pPr>
      <w:r>
        <w:rPr>
          <w:rFonts w:ascii="Times New Roman" w:eastAsia="Times New Roman" w:hAnsi="Times New Roman" w:cs="Times New Roman"/>
          <w:color w:val="231F20"/>
          <w:sz w:val="22"/>
          <w:szCs w:val="22"/>
        </w:rPr>
        <w:t>- di non aver procedimenti penali pendenti oppure di avere i seguenti procedimenti penali a carico ________</w:t>
      </w:r>
    </w:p>
    <w:p w:rsidR="008F5D2C" w:rsidRDefault="007457C9">
      <w:pPr>
        <w:pStyle w:val="normal"/>
        <w:pBdr>
          <w:top w:val="nil"/>
          <w:left w:val="nil"/>
          <w:bottom w:val="nil"/>
          <w:right w:val="nil"/>
          <w:between w:val="nil"/>
        </w:pBdr>
        <w:jc w:val="both"/>
        <w:rPr>
          <w:rFonts w:ascii="Times New Roman" w:eastAsia="Times New Roman" w:hAnsi="Times New Roman" w:cs="Times New Roman"/>
          <w:color w:val="231F20"/>
          <w:sz w:val="22"/>
          <w:szCs w:val="22"/>
        </w:rPr>
      </w:pPr>
      <w:r>
        <w:rPr>
          <w:rFonts w:ascii="Times New Roman" w:eastAsia="Times New Roman" w:hAnsi="Times New Roman" w:cs="Times New Roman"/>
          <w:color w:val="231F20"/>
          <w:sz w:val="22"/>
          <w:szCs w:val="22"/>
        </w:rPr>
        <w:t>- di non essere stato destituito/a o dispensato/a dall’impiego presso una pubblica amministrazione per il persistente insufficiente rendimento e di non essere stato/a licenziato/a da altro impiego statale ai sensi della normativa vigente, per aver conseguito l’impiego mediante produzione di documenti falsi e, comunque, con mezzi fraudolenti ovvero per aver sottoscritto il contratto individuale di lavoro a seguito della presentazione di documenti falsi;</w:t>
      </w:r>
    </w:p>
    <w:p w:rsidR="008F5D2C" w:rsidRDefault="007457C9">
      <w:pPr>
        <w:pStyle w:val="normal"/>
        <w:pBdr>
          <w:top w:val="nil"/>
          <w:left w:val="nil"/>
          <w:bottom w:val="nil"/>
          <w:right w:val="nil"/>
          <w:between w:val="nil"/>
        </w:pBdr>
        <w:jc w:val="both"/>
        <w:rPr>
          <w:rFonts w:ascii="Times New Roman" w:eastAsia="Times New Roman" w:hAnsi="Times New Roman" w:cs="Times New Roman"/>
          <w:color w:val="231F20"/>
          <w:sz w:val="22"/>
          <w:szCs w:val="22"/>
        </w:rPr>
      </w:pPr>
      <w:r>
        <w:rPr>
          <w:rFonts w:ascii="Times New Roman" w:eastAsia="Times New Roman" w:hAnsi="Times New Roman" w:cs="Times New Roman"/>
          <w:color w:val="231F20"/>
          <w:sz w:val="22"/>
          <w:szCs w:val="22"/>
        </w:rPr>
        <w:t>- di possedere/non possedere i titoli previsti dall’art. 5 commi 4 e 5 DPR 487/1994 (titoli di preferenza);</w:t>
      </w:r>
    </w:p>
    <w:p w:rsidR="008F5D2C" w:rsidRDefault="007457C9">
      <w:pPr>
        <w:pStyle w:val="normal"/>
        <w:pBdr>
          <w:top w:val="nil"/>
          <w:left w:val="nil"/>
          <w:bottom w:val="nil"/>
          <w:right w:val="nil"/>
          <w:between w:val="nil"/>
        </w:pBdr>
        <w:jc w:val="both"/>
        <w:rPr>
          <w:rFonts w:ascii="Times New Roman" w:eastAsia="Times New Roman" w:hAnsi="Times New Roman" w:cs="Times New Roman"/>
          <w:color w:val="231F20"/>
          <w:sz w:val="22"/>
          <w:szCs w:val="22"/>
        </w:rPr>
      </w:pPr>
      <w:r>
        <w:rPr>
          <w:rFonts w:ascii="Times New Roman" w:eastAsia="Times New Roman" w:hAnsi="Times New Roman" w:cs="Times New Roman"/>
          <w:color w:val="231F20"/>
          <w:sz w:val="22"/>
          <w:szCs w:val="22"/>
        </w:rPr>
        <w:t>- di voler ricevere le comunicazioni relative al concorso ai recapiti indicati nella prima pagina della presente domanda e di impegnarsi a far conoscere tempestivamente le variazioni;</w:t>
      </w:r>
    </w:p>
    <w:p w:rsidR="008F5D2C" w:rsidRDefault="007457C9">
      <w:pPr>
        <w:pStyle w:val="normal"/>
        <w:pBdr>
          <w:top w:val="nil"/>
          <w:left w:val="nil"/>
          <w:bottom w:val="nil"/>
          <w:right w:val="nil"/>
          <w:between w:val="nil"/>
        </w:pBdr>
        <w:jc w:val="both"/>
        <w:rPr>
          <w:rFonts w:ascii="Times New Roman" w:eastAsia="Times New Roman" w:hAnsi="Times New Roman" w:cs="Times New Roman"/>
          <w:color w:val="231F20"/>
          <w:sz w:val="22"/>
          <w:szCs w:val="22"/>
        </w:rPr>
      </w:pPr>
      <w:r>
        <w:rPr>
          <w:rFonts w:ascii="Times New Roman" w:eastAsia="Times New Roman" w:hAnsi="Times New Roman" w:cs="Times New Roman"/>
          <w:color w:val="231F20"/>
          <w:sz w:val="22"/>
          <w:szCs w:val="22"/>
        </w:rPr>
        <w:t>- di essere in possesso del seguente titolo di studio:</w:t>
      </w:r>
    </w:p>
    <w:p w:rsidR="008F5D2C" w:rsidRDefault="007457C9">
      <w:pPr>
        <w:pStyle w:val="normal"/>
        <w:pBdr>
          <w:top w:val="nil"/>
          <w:left w:val="nil"/>
          <w:bottom w:val="nil"/>
          <w:right w:val="nil"/>
          <w:between w:val="nil"/>
        </w:pBdr>
        <w:jc w:val="both"/>
        <w:rPr>
          <w:rFonts w:ascii="Times New Roman" w:eastAsia="Times New Roman" w:hAnsi="Times New Roman" w:cs="Times New Roman"/>
          <w:color w:val="231F20"/>
          <w:sz w:val="22"/>
          <w:szCs w:val="22"/>
        </w:rPr>
      </w:pPr>
      <w:r>
        <w:rPr>
          <w:rFonts w:ascii="Times New Roman" w:eastAsia="Times New Roman" w:hAnsi="Times New Roman" w:cs="Times New Roman"/>
          <w:color w:val="231F20"/>
          <w:sz w:val="22"/>
          <w:szCs w:val="22"/>
        </w:rPr>
        <w:t>diploma magistrale conseguito presso ____________ in data __________ con voto;</w:t>
      </w:r>
    </w:p>
    <w:p w:rsidR="008F5D2C" w:rsidRDefault="007457C9">
      <w:pPr>
        <w:pStyle w:val="normal"/>
        <w:pBdr>
          <w:top w:val="nil"/>
          <w:left w:val="nil"/>
          <w:bottom w:val="nil"/>
          <w:right w:val="nil"/>
          <w:between w:val="nil"/>
        </w:pBdr>
        <w:jc w:val="both"/>
        <w:rPr>
          <w:rFonts w:ascii="Times New Roman" w:eastAsia="Times New Roman" w:hAnsi="Times New Roman" w:cs="Times New Roman"/>
          <w:color w:val="231F20"/>
          <w:sz w:val="22"/>
          <w:szCs w:val="22"/>
        </w:rPr>
      </w:pPr>
      <w:r>
        <w:rPr>
          <w:rFonts w:ascii="Times New Roman" w:eastAsia="Times New Roman" w:hAnsi="Times New Roman" w:cs="Times New Roman"/>
          <w:color w:val="231F20"/>
          <w:sz w:val="22"/>
          <w:szCs w:val="22"/>
        </w:rPr>
        <w:t>Laurea in Scienze della Formazione primaria conseguita presso __________ in data __________ con voto ____;</w:t>
      </w:r>
    </w:p>
    <w:p w:rsidR="008F5D2C" w:rsidRDefault="007457C9">
      <w:pPr>
        <w:pStyle w:val="normal"/>
        <w:pBdr>
          <w:top w:val="nil"/>
          <w:left w:val="nil"/>
          <w:bottom w:val="nil"/>
          <w:right w:val="nil"/>
          <w:between w:val="nil"/>
        </w:pBdr>
        <w:jc w:val="both"/>
        <w:rPr>
          <w:rFonts w:ascii="Times New Roman" w:eastAsia="Times New Roman" w:hAnsi="Times New Roman" w:cs="Times New Roman"/>
          <w:color w:val="231F20"/>
          <w:sz w:val="22"/>
          <w:szCs w:val="22"/>
        </w:rPr>
      </w:pPr>
      <w:r>
        <w:rPr>
          <w:rFonts w:ascii="Times New Roman" w:eastAsia="Times New Roman" w:hAnsi="Times New Roman" w:cs="Times New Roman"/>
          <w:color w:val="231F20"/>
          <w:sz w:val="22"/>
          <w:szCs w:val="22"/>
        </w:rPr>
        <w:lastRenderedPageBreak/>
        <w:t>- di aver svolto i seguenti servizi come docente:</w:t>
      </w: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44"/>
        <w:gridCol w:w="2444"/>
        <w:gridCol w:w="2445"/>
        <w:gridCol w:w="2445"/>
      </w:tblGrid>
      <w:tr w:rsidR="008F5D2C">
        <w:tc>
          <w:tcPr>
            <w:tcW w:w="2444" w:type="dxa"/>
          </w:tcPr>
          <w:p w:rsidR="008F5D2C" w:rsidRDefault="007457C9">
            <w:pPr>
              <w:pStyle w:val="normal"/>
              <w:pBdr>
                <w:top w:val="nil"/>
                <w:left w:val="nil"/>
                <w:bottom w:val="nil"/>
                <w:right w:val="nil"/>
                <w:between w:val="nil"/>
              </w:pBdr>
              <w:jc w:val="both"/>
              <w:rPr>
                <w:rFonts w:ascii="Times New Roman" w:eastAsia="Times New Roman" w:hAnsi="Times New Roman" w:cs="Times New Roman"/>
                <w:color w:val="231F20"/>
                <w:sz w:val="22"/>
                <w:szCs w:val="22"/>
              </w:rPr>
            </w:pPr>
            <w:r>
              <w:rPr>
                <w:rFonts w:ascii="Times New Roman" w:eastAsia="Times New Roman" w:hAnsi="Times New Roman" w:cs="Times New Roman"/>
                <w:color w:val="231F20"/>
                <w:sz w:val="22"/>
                <w:szCs w:val="22"/>
              </w:rPr>
              <w:t>Anno scolastico</w:t>
            </w:r>
          </w:p>
        </w:tc>
        <w:tc>
          <w:tcPr>
            <w:tcW w:w="2444" w:type="dxa"/>
          </w:tcPr>
          <w:p w:rsidR="008F5D2C" w:rsidRDefault="007457C9">
            <w:pPr>
              <w:pStyle w:val="normal"/>
              <w:pBdr>
                <w:top w:val="nil"/>
                <w:left w:val="nil"/>
                <w:bottom w:val="nil"/>
                <w:right w:val="nil"/>
                <w:between w:val="nil"/>
              </w:pBdr>
              <w:jc w:val="both"/>
              <w:rPr>
                <w:rFonts w:ascii="Times New Roman" w:eastAsia="Times New Roman" w:hAnsi="Times New Roman" w:cs="Times New Roman"/>
                <w:color w:val="231F20"/>
                <w:sz w:val="22"/>
                <w:szCs w:val="22"/>
              </w:rPr>
            </w:pPr>
            <w:r>
              <w:rPr>
                <w:rFonts w:ascii="Times New Roman" w:eastAsia="Times New Roman" w:hAnsi="Times New Roman" w:cs="Times New Roman"/>
                <w:color w:val="231F20"/>
                <w:sz w:val="22"/>
                <w:szCs w:val="22"/>
              </w:rPr>
              <w:t>Dal/al</w:t>
            </w:r>
          </w:p>
        </w:tc>
        <w:tc>
          <w:tcPr>
            <w:tcW w:w="2445" w:type="dxa"/>
          </w:tcPr>
          <w:p w:rsidR="008F5D2C" w:rsidRDefault="007457C9">
            <w:pPr>
              <w:pStyle w:val="normal"/>
              <w:pBdr>
                <w:top w:val="nil"/>
                <w:left w:val="nil"/>
                <w:bottom w:val="nil"/>
                <w:right w:val="nil"/>
                <w:between w:val="nil"/>
              </w:pBdr>
              <w:jc w:val="both"/>
              <w:rPr>
                <w:rFonts w:ascii="Times New Roman" w:eastAsia="Times New Roman" w:hAnsi="Times New Roman" w:cs="Times New Roman"/>
                <w:color w:val="231F20"/>
                <w:sz w:val="22"/>
                <w:szCs w:val="22"/>
              </w:rPr>
            </w:pPr>
            <w:r>
              <w:rPr>
                <w:rFonts w:ascii="Times New Roman" w:eastAsia="Times New Roman" w:hAnsi="Times New Roman" w:cs="Times New Roman"/>
                <w:color w:val="231F20"/>
                <w:sz w:val="22"/>
                <w:szCs w:val="22"/>
              </w:rPr>
              <w:t>scuola</w:t>
            </w:r>
          </w:p>
        </w:tc>
        <w:tc>
          <w:tcPr>
            <w:tcW w:w="2445" w:type="dxa"/>
          </w:tcPr>
          <w:p w:rsidR="008F5D2C" w:rsidRDefault="007457C9">
            <w:pPr>
              <w:pStyle w:val="normal"/>
              <w:pBdr>
                <w:top w:val="nil"/>
                <w:left w:val="nil"/>
                <w:bottom w:val="nil"/>
                <w:right w:val="nil"/>
                <w:between w:val="nil"/>
              </w:pBdr>
              <w:jc w:val="both"/>
              <w:rPr>
                <w:rFonts w:ascii="Times New Roman" w:eastAsia="Times New Roman" w:hAnsi="Times New Roman" w:cs="Times New Roman"/>
                <w:color w:val="231F20"/>
                <w:sz w:val="22"/>
                <w:szCs w:val="22"/>
              </w:rPr>
            </w:pPr>
            <w:r>
              <w:rPr>
                <w:rFonts w:ascii="Times New Roman" w:eastAsia="Times New Roman" w:hAnsi="Times New Roman" w:cs="Times New Roman"/>
                <w:color w:val="231F20"/>
                <w:sz w:val="22"/>
                <w:szCs w:val="22"/>
              </w:rPr>
              <w:t>Tipo posto</w:t>
            </w:r>
          </w:p>
        </w:tc>
      </w:tr>
      <w:tr w:rsidR="008F5D2C">
        <w:tc>
          <w:tcPr>
            <w:tcW w:w="2444"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c>
          <w:tcPr>
            <w:tcW w:w="2444"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c>
          <w:tcPr>
            <w:tcW w:w="2445"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c>
          <w:tcPr>
            <w:tcW w:w="2445"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r>
      <w:tr w:rsidR="008F5D2C">
        <w:tc>
          <w:tcPr>
            <w:tcW w:w="2444"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c>
          <w:tcPr>
            <w:tcW w:w="2444"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c>
          <w:tcPr>
            <w:tcW w:w="2445"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c>
          <w:tcPr>
            <w:tcW w:w="2445"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r>
      <w:tr w:rsidR="008F5D2C">
        <w:tc>
          <w:tcPr>
            <w:tcW w:w="2444"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c>
          <w:tcPr>
            <w:tcW w:w="2444"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c>
          <w:tcPr>
            <w:tcW w:w="2445"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c>
          <w:tcPr>
            <w:tcW w:w="2445"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r>
      <w:tr w:rsidR="008F5D2C">
        <w:tc>
          <w:tcPr>
            <w:tcW w:w="2444"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c>
          <w:tcPr>
            <w:tcW w:w="2444"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c>
          <w:tcPr>
            <w:tcW w:w="2445"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c>
          <w:tcPr>
            <w:tcW w:w="2445"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r>
      <w:tr w:rsidR="008F5D2C">
        <w:tc>
          <w:tcPr>
            <w:tcW w:w="2444"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c>
          <w:tcPr>
            <w:tcW w:w="2444"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c>
          <w:tcPr>
            <w:tcW w:w="2445"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c>
          <w:tcPr>
            <w:tcW w:w="2445" w:type="dxa"/>
          </w:tcPr>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tc>
      </w:tr>
    </w:tbl>
    <w:p w:rsidR="008F5D2C" w:rsidRDefault="008F5D2C">
      <w:pPr>
        <w:pStyle w:val="normal"/>
        <w:pBdr>
          <w:top w:val="nil"/>
          <w:left w:val="nil"/>
          <w:bottom w:val="nil"/>
          <w:right w:val="nil"/>
          <w:between w:val="nil"/>
        </w:pBdr>
        <w:jc w:val="both"/>
        <w:rPr>
          <w:rFonts w:ascii="Times New Roman" w:eastAsia="Times New Roman" w:hAnsi="Times New Roman" w:cs="Times New Roman"/>
          <w:color w:val="231F20"/>
          <w:sz w:val="22"/>
          <w:szCs w:val="22"/>
        </w:rPr>
      </w:pPr>
    </w:p>
    <w:p w:rsidR="008F5D2C" w:rsidRDefault="007457C9">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231F20"/>
          <w:sz w:val="22"/>
          <w:szCs w:val="22"/>
        </w:rPr>
        <w:t xml:space="preserve">- </w:t>
      </w:r>
      <w:r>
        <w:rPr>
          <w:rFonts w:ascii="Times New Roman" w:eastAsia="Times New Roman" w:hAnsi="Times New Roman" w:cs="Times New Roman"/>
          <w:color w:val="000000"/>
          <w:sz w:val="22"/>
          <w:szCs w:val="22"/>
        </w:rPr>
        <w:t>di scegliere (per la scuola dell’infanzia la seguente lingua straniera per lo svolgimento della prova orale d’esame:</w:t>
      </w:r>
    </w:p>
    <w:p w:rsidR="008F5D2C" w:rsidRDefault="007457C9">
      <w:pPr>
        <w:pStyle w:val="normal"/>
        <w:pBdr>
          <w:top w:val="nil"/>
          <w:left w:val="nil"/>
          <w:bottom w:val="nil"/>
          <w:right w:val="nil"/>
          <w:between w:val="nil"/>
        </w:pBdr>
        <w:rPr>
          <w:color w:val="000000"/>
          <w:sz w:val="22"/>
          <w:szCs w:val="22"/>
        </w:rPr>
      </w:pPr>
      <w:r>
        <w:rPr>
          <w:rFonts w:ascii="Garamond" w:eastAsia="Garamond" w:hAnsi="Garamond" w:cs="Garamond"/>
          <w:color w:val="000000"/>
          <w:sz w:val="22"/>
          <w:szCs w:val="22"/>
        </w:rPr>
        <w:t>􀀀</w:t>
      </w:r>
      <w:r>
        <w:rPr>
          <w:rFonts w:ascii="Times New Roman" w:eastAsia="Times New Roman" w:hAnsi="Times New Roman" w:cs="Times New Roman"/>
          <w:color w:val="000000"/>
          <w:sz w:val="22"/>
          <w:szCs w:val="22"/>
        </w:rPr>
        <w:t xml:space="preserve">Inglese </w:t>
      </w:r>
      <w:r>
        <w:rPr>
          <w:rFonts w:ascii="Garamond" w:eastAsia="Garamond" w:hAnsi="Garamond" w:cs="Garamond"/>
          <w:color w:val="000000"/>
          <w:sz w:val="22"/>
          <w:szCs w:val="22"/>
        </w:rPr>
        <w:t>􀀀</w:t>
      </w:r>
      <w:r>
        <w:rPr>
          <w:rFonts w:ascii="Times New Roman" w:eastAsia="Times New Roman" w:hAnsi="Times New Roman" w:cs="Times New Roman"/>
          <w:color w:val="000000"/>
          <w:sz w:val="22"/>
          <w:szCs w:val="22"/>
        </w:rPr>
        <w:t xml:space="preserve">Francese </w:t>
      </w:r>
      <w:r>
        <w:rPr>
          <w:rFonts w:ascii="Garamond" w:eastAsia="Garamond" w:hAnsi="Garamond" w:cs="Garamond"/>
          <w:color w:val="000000"/>
          <w:sz w:val="22"/>
          <w:szCs w:val="22"/>
        </w:rPr>
        <w:t>􀀀</w:t>
      </w:r>
      <w:r>
        <w:rPr>
          <w:rFonts w:ascii="Times New Roman" w:eastAsia="Times New Roman" w:hAnsi="Times New Roman" w:cs="Times New Roman"/>
          <w:color w:val="000000"/>
          <w:sz w:val="22"/>
          <w:szCs w:val="22"/>
        </w:rPr>
        <w:t xml:space="preserve">Tedesco </w:t>
      </w:r>
      <w:r>
        <w:rPr>
          <w:rFonts w:ascii="Garamond" w:eastAsia="Garamond" w:hAnsi="Garamond" w:cs="Garamond"/>
          <w:color w:val="000000"/>
          <w:sz w:val="22"/>
          <w:szCs w:val="22"/>
        </w:rPr>
        <w:t>􀀀</w:t>
      </w:r>
      <w:r>
        <w:rPr>
          <w:rFonts w:ascii="Times New Roman" w:eastAsia="Times New Roman" w:hAnsi="Times New Roman" w:cs="Times New Roman"/>
          <w:color w:val="000000"/>
          <w:sz w:val="22"/>
          <w:szCs w:val="22"/>
        </w:rPr>
        <w:t>Spagnolo</w:t>
      </w:r>
    </w:p>
    <w:p w:rsidR="008F5D2C" w:rsidRDefault="007457C9">
      <w:pPr>
        <w:pStyle w:val="normal"/>
        <w:pBdr>
          <w:top w:val="nil"/>
          <w:left w:val="nil"/>
          <w:bottom w:val="nil"/>
          <w:right w:val="nil"/>
          <w:between w:val="nil"/>
        </w:pBdr>
        <w:jc w:val="both"/>
        <w:rPr>
          <w:rFonts w:ascii="Times New Roman" w:eastAsia="Times New Roman" w:hAnsi="Times New Roman" w:cs="Times New Roman"/>
          <w:color w:val="231F20"/>
          <w:sz w:val="22"/>
          <w:szCs w:val="22"/>
        </w:rPr>
      </w:pPr>
      <w:r>
        <w:rPr>
          <w:rFonts w:ascii="Times New Roman" w:eastAsia="Times New Roman" w:hAnsi="Times New Roman" w:cs="Times New Roman"/>
          <w:color w:val="231F20"/>
          <w:sz w:val="22"/>
          <w:szCs w:val="22"/>
        </w:rPr>
        <w:t>Per la scuola primaria la lingua comunitaria è la lingua inglese;</w:t>
      </w:r>
    </w:p>
    <w:p w:rsidR="008F5D2C" w:rsidRDefault="007457C9">
      <w:pPr>
        <w:pStyle w:val="normal"/>
        <w:pBdr>
          <w:top w:val="nil"/>
          <w:left w:val="nil"/>
          <w:bottom w:val="nil"/>
          <w:right w:val="nil"/>
          <w:between w:val="nil"/>
        </w:pBdr>
        <w:jc w:val="both"/>
        <w:rPr>
          <w:rFonts w:ascii="Times New Roman" w:eastAsia="Times New Roman" w:hAnsi="Times New Roman" w:cs="Times New Roman"/>
          <w:color w:val="231F20"/>
          <w:sz w:val="22"/>
          <w:szCs w:val="22"/>
        </w:rPr>
      </w:pPr>
      <w:r>
        <w:rPr>
          <w:rFonts w:ascii="Times New Roman" w:eastAsia="Times New Roman" w:hAnsi="Times New Roman" w:cs="Times New Roman"/>
          <w:color w:val="231F20"/>
          <w:sz w:val="22"/>
          <w:szCs w:val="22"/>
        </w:rPr>
        <w:t>- di essere in possesso dei seguenti titoli (tabella allegato C al DM 17/10/2018) oppure di riservarsi di produrre i suddetti titoli all’esito del ricorso giurisdizionale;</w:t>
      </w:r>
    </w:p>
    <w:p w:rsidR="008F5D2C" w:rsidRDefault="007457C9">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di dare il consenso al trattamento dei dati personali per le finalità e con le modalità di cui al regolamento 27/4/2016 n. 2016/679/UE e del decreto legislativo 30 giugno 2003, n. 196, e successive modificazioni e integrazioni;</w:t>
      </w:r>
    </w:p>
    <w:p w:rsidR="008F5D2C" w:rsidRDefault="007457C9">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di essere a conoscenza di tutte le disposizioni contenute nel bando di concorso e di non prestare acquiescenza alle disposizioni che escludono il/la sottoscritto dalla partecipazione;</w:t>
      </w:r>
    </w:p>
    <w:p w:rsidR="008F5D2C" w:rsidRDefault="007457C9">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di avere diritto/non avere diritto alla riserva di cui alla L. 68/1999 (diritto al lavoro dei disabili);</w:t>
      </w:r>
    </w:p>
    <w:p w:rsidR="008F5D2C" w:rsidRDefault="007457C9">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di aver provveduto al pagamento del diritto di segreteria pari ad euro 10,00 quale tassa di partecipazione al concorso per ciascuna classe di concorso/posto di sostegno per cui si concorre con bonifico bancario sul conto intestato a: sezione di tesoreria 348 Roma succursale IT 28S 01000 03245 348 0 13 2410 00 con Causale: «regione - grado di scuola/tipologia di posto - nome e cognome - codice fiscale del candidato» secondo le modalità indicate dal bando;</w:t>
      </w:r>
    </w:p>
    <w:p w:rsidR="008F5D2C" w:rsidRDefault="007457C9">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Il/La sottoscritto/a è consapevole che in caso di dichiarazioni non veritiere verranno applicate le sanzioni penali previste e la decadenza dal beneficio ottenuto (artt. 76 e 75 D.P.R. </w:t>
      </w:r>
      <w:proofErr w:type="spellStart"/>
      <w:r>
        <w:rPr>
          <w:rFonts w:ascii="Times New Roman" w:eastAsia="Times New Roman" w:hAnsi="Times New Roman" w:cs="Times New Roman"/>
          <w:color w:val="000000"/>
          <w:sz w:val="22"/>
          <w:szCs w:val="22"/>
        </w:rPr>
        <w:t>n°</w:t>
      </w:r>
      <w:proofErr w:type="spellEnd"/>
      <w:r>
        <w:rPr>
          <w:rFonts w:ascii="Times New Roman" w:eastAsia="Times New Roman" w:hAnsi="Times New Roman" w:cs="Times New Roman"/>
          <w:color w:val="000000"/>
          <w:sz w:val="22"/>
          <w:szCs w:val="22"/>
        </w:rPr>
        <w:t xml:space="preserve"> 445 del 28/12/2000), sotto la sua personale responsabilità dichiara che le informazioni riportate nella presente domanda corrispondono al vero.</w:t>
      </w:r>
    </w:p>
    <w:p w:rsidR="008F5D2C" w:rsidRDefault="007457C9">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 allegano alla presente:</w:t>
      </w:r>
    </w:p>
    <w:p w:rsidR="008F5D2C" w:rsidRDefault="007457C9">
      <w:pPr>
        <w:pStyle w:val="normal"/>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 xml:space="preserve">1) fotocopia di un </w:t>
      </w:r>
      <w:r>
        <w:rPr>
          <w:rFonts w:ascii="Times New Roman" w:eastAsia="Times New Roman" w:hAnsi="Times New Roman" w:cs="Times New Roman"/>
          <w:b/>
          <w:color w:val="000000"/>
          <w:sz w:val="22"/>
          <w:szCs w:val="22"/>
        </w:rPr>
        <w:t xml:space="preserve">documento di identità </w:t>
      </w:r>
      <w:r>
        <w:rPr>
          <w:rFonts w:ascii="Times New Roman" w:eastAsia="Times New Roman" w:hAnsi="Times New Roman" w:cs="Times New Roman"/>
          <w:color w:val="000000"/>
          <w:sz w:val="22"/>
          <w:szCs w:val="22"/>
        </w:rPr>
        <w:t>in corso di validità;</w:t>
      </w:r>
    </w:p>
    <w:p w:rsidR="008F5D2C" w:rsidRDefault="007457C9">
      <w:pPr>
        <w:pStyle w:val="normal"/>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 xml:space="preserve">2) fotocopia della </w:t>
      </w:r>
      <w:r>
        <w:rPr>
          <w:rFonts w:ascii="Times New Roman" w:eastAsia="Times New Roman" w:hAnsi="Times New Roman" w:cs="Times New Roman"/>
          <w:b/>
          <w:color w:val="000000"/>
          <w:sz w:val="22"/>
          <w:szCs w:val="22"/>
        </w:rPr>
        <w:t xml:space="preserve">prova di avvenuto versamento </w:t>
      </w:r>
      <w:r>
        <w:rPr>
          <w:rFonts w:ascii="Times New Roman" w:eastAsia="Times New Roman" w:hAnsi="Times New Roman" w:cs="Times New Roman"/>
          <w:color w:val="000000"/>
          <w:sz w:val="22"/>
          <w:szCs w:val="22"/>
        </w:rPr>
        <w:t>della tassa di partecipazione al concorso secondo le modalità indicate dal bando.</w:t>
      </w:r>
    </w:p>
    <w:p w:rsidR="00251482" w:rsidRDefault="00251482">
      <w:pPr>
        <w:pStyle w:val="normal"/>
        <w:pBdr>
          <w:top w:val="nil"/>
          <w:left w:val="nil"/>
          <w:bottom w:val="nil"/>
          <w:right w:val="nil"/>
          <w:between w:val="nil"/>
        </w:pBdr>
        <w:rPr>
          <w:rFonts w:ascii="Times New Roman" w:eastAsia="Times New Roman" w:hAnsi="Times New Roman" w:cs="Times New Roman"/>
          <w:color w:val="000000"/>
          <w:sz w:val="22"/>
          <w:szCs w:val="22"/>
        </w:rPr>
      </w:pPr>
    </w:p>
    <w:p w:rsidR="008F5D2C" w:rsidRDefault="008621ED">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Cagliari</w:t>
      </w:r>
      <w:r w:rsidR="007457C9">
        <w:rPr>
          <w:rFonts w:ascii="Times New Roman" w:eastAsia="Times New Roman" w:hAnsi="Times New Roman" w:cs="Times New Roman"/>
          <w:color w:val="000000"/>
          <w:sz w:val="22"/>
          <w:szCs w:val="22"/>
        </w:rPr>
        <w:t>, ____/____/________</w:t>
      </w:r>
    </w:p>
    <w:p w:rsidR="008F5D2C" w:rsidRDefault="007457C9">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(luogo) (data)</w:t>
      </w:r>
    </w:p>
    <w:p w:rsidR="008F5D2C" w:rsidRDefault="007457C9">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w:t>
      </w:r>
    </w:p>
    <w:p w:rsidR="008F5D2C" w:rsidRDefault="007457C9">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(Firma)</w:t>
      </w:r>
    </w:p>
    <w:sectPr w:rsidR="008F5D2C" w:rsidSect="008F5D2C">
      <w:pgSz w:w="11906" w:h="16838"/>
      <w:pgMar w:top="1417" w:right="1134" w:bottom="1134"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320"/>
    <w:multiLevelType w:val="multilevel"/>
    <w:tmpl w:val="71D09514"/>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numFmt w:val="bullet"/>
      <w:lvlText w:val="–"/>
      <w:lvlJc w:val="left"/>
      <w:pPr>
        <w:ind w:left="1440" w:hanging="360"/>
      </w:pPr>
      <w:rPr>
        <w:rFonts w:ascii="Noto Sans Symbols" w:eastAsia="Noto Sans Symbols" w:hAnsi="Noto Sans Symbols" w:cs="Noto Sans Symbols"/>
        <w:vertAlign w:val="baseline"/>
      </w:rPr>
    </w:lvl>
    <w:lvl w:ilvl="3">
      <w:numFmt w:val="bullet"/>
      <w:lvlText w:val="–"/>
      <w:lvlJc w:val="left"/>
      <w:pPr>
        <w:ind w:left="1800" w:hanging="360"/>
      </w:pPr>
      <w:rPr>
        <w:rFonts w:ascii="Noto Sans Symbols" w:eastAsia="Noto Sans Symbols" w:hAnsi="Noto Sans Symbols" w:cs="Noto Sans Symbols"/>
        <w:vertAlign w:val="baseline"/>
      </w:rPr>
    </w:lvl>
    <w:lvl w:ilvl="4">
      <w:numFmt w:val="bullet"/>
      <w:lvlText w:val="–"/>
      <w:lvlJc w:val="left"/>
      <w:pPr>
        <w:ind w:left="2160" w:hanging="360"/>
      </w:pPr>
      <w:rPr>
        <w:rFonts w:ascii="Noto Sans Symbols" w:eastAsia="Noto Sans Symbols" w:hAnsi="Noto Sans Symbols" w:cs="Noto Sans Symbols"/>
        <w:vertAlign w:val="baseline"/>
      </w:rPr>
    </w:lvl>
    <w:lvl w:ilvl="5">
      <w:numFmt w:val="bullet"/>
      <w:lvlText w:val="–"/>
      <w:lvlJc w:val="left"/>
      <w:pPr>
        <w:ind w:left="2520" w:hanging="360"/>
      </w:pPr>
      <w:rPr>
        <w:rFonts w:ascii="Noto Sans Symbols" w:eastAsia="Noto Sans Symbols" w:hAnsi="Noto Sans Symbols" w:cs="Noto Sans Symbols"/>
        <w:vertAlign w:val="baseline"/>
      </w:rPr>
    </w:lvl>
    <w:lvl w:ilvl="6">
      <w:numFmt w:val="bullet"/>
      <w:lvlText w:val="–"/>
      <w:lvlJc w:val="left"/>
      <w:pPr>
        <w:ind w:left="2880" w:hanging="360"/>
      </w:pPr>
      <w:rPr>
        <w:rFonts w:ascii="Noto Sans Symbols" w:eastAsia="Noto Sans Symbols" w:hAnsi="Noto Sans Symbols" w:cs="Noto Sans Symbols"/>
        <w:vertAlign w:val="baseline"/>
      </w:rPr>
    </w:lvl>
    <w:lvl w:ilvl="7">
      <w:numFmt w:val="bullet"/>
      <w:lvlText w:val="–"/>
      <w:lvlJc w:val="left"/>
      <w:pPr>
        <w:ind w:left="3240" w:hanging="360"/>
      </w:pPr>
      <w:rPr>
        <w:rFonts w:ascii="Noto Sans Symbols" w:eastAsia="Noto Sans Symbols" w:hAnsi="Noto Sans Symbols" w:cs="Noto Sans Symbols"/>
        <w:vertAlign w:val="baseline"/>
      </w:rPr>
    </w:lvl>
    <w:lvl w:ilvl="8">
      <w:numFmt w:val="bullet"/>
      <w:lvlText w:val="–"/>
      <w:lvlJc w:val="left"/>
      <w:pPr>
        <w:ind w:left="3600" w:hanging="360"/>
      </w:pPr>
      <w:rPr>
        <w:rFonts w:ascii="Noto Sans Symbols" w:eastAsia="Noto Sans Symbols" w:hAnsi="Noto Sans Symbols" w:cs="Noto Sans Symbols"/>
        <w:vertAlign w:val="baseline"/>
      </w:rPr>
    </w:lvl>
  </w:abstractNum>
  <w:abstractNum w:abstractNumId="1">
    <w:nsid w:val="59316C3F"/>
    <w:multiLevelType w:val="multilevel"/>
    <w:tmpl w:val="FF4CCD2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8F5D2C"/>
    <w:rsid w:val="000F51F7"/>
    <w:rsid w:val="00251482"/>
    <w:rsid w:val="006D6499"/>
    <w:rsid w:val="007457C9"/>
    <w:rsid w:val="008621ED"/>
    <w:rsid w:val="008F5D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51F7"/>
  </w:style>
  <w:style w:type="paragraph" w:styleId="Titolo1">
    <w:name w:val="heading 1"/>
    <w:basedOn w:val="normal"/>
    <w:next w:val="normal"/>
    <w:rsid w:val="008F5D2C"/>
    <w:pPr>
      <w:keepNext/>
      <w:keepLines/>
      <w:spacing w:before="480" w:after="120"/>
      <w:outlineLvl w:val="0"/>
    </w:pPr>
    <w:rPr>
      <w:b/>
      <w:sz w:val="48"/>
      <w:szCs w:val="48"/>
    </w:rPr>
  </w:style>
  <w:style w:type="paragraph" w:styleId="Titolo2">
    <w:name w:val="heading 2"/>
    <w:basedOn w:val="normal"/>
    <w:next w:val="normal"/>
    <w:rsid w:val="008F5D2C"/>
    <w:pPr>
      <w:keepNext/>
      <w:keepLines/>
      <w:spacing w:before="360" w:after="80"/>
      <w:outlineLvl w:val="1"/>
    </w:pPr>
    <w:rPr>
      <w:b/>
      <w:sz w:val="36"/>
      <w:szCs w:val="36"/>
    </w:rPr>
  </w:style>
  <w:style w:type="paragraph" w:styleId="Titolo3">
    <w:name w:val="heading 3"/>
    <w:basedOn w:val="normal"/>
    <w:next w:val="normal"/>
    <w:rsid w:val="008F5D2C"/>
    <w:pPr>
      <w:keepNext/>
      <w:keepLines/>
      <w:spacing w:before="280" w:after="80"/>
      <w:outlineLvl w:val="2"/>
    </w:pPr>
    <w:rPr>
      <w:b/>
      <w:sz w:val="28"/>
      <w:szCs w:val="28"/>
    </w:rPr>
  </w:style>
  <w:style w:type="paragraph" w:styleId="Titolo4">
    <w:name w:val="heading 4"/>
    <w:basedOn w:val="normal"/>
    <w:next w:val="normal"/>
    <w:rsid w:val="008F5D2C"/>
    <w:pPr>
      <w:keepNext/>
      <w:keepLines/>
      <w:spacing w:before="240" w:after="40"/>
      <w:outlineLvl w:val="3"/>
    </w:pPr>
    <w:rPr>
      <w:b/>
      <w:sz w:val="24"/>
      <w:szCs w:val="24"/>
    </w:rPr>
  </w:style>
  <w:style w:type="paragraph" w:styleId="Titolo5">
    <w:name w:val="heading 5"/>
    <w:basedOn w:val="normal"/>
    <w:next w:val="normal"/>
    <w:rsid w:val="008F5D2C"/>
    <w:pPr>
      <w:keepNext/>
      <w:keepLines/>
      <w:spacing w:before="220" w:after="40"/>
      <w:outlineLvl w:val="4"/>
    </w:pPr>
    <w:rPr>
      <w:b/>
      <w:sz w:val="22"/>
      <w:szCs w:val="22"/>
    </w:rPr>
  </w:style>
  <w:style w:type="paragraph" w:styleId="Titolo6">
    <w:name w:val="heading 6"/>
    <w:basedOn w:val="normal"/>
    <w:next w:val="normal"/>
    <w:rsid w:val="008F5D2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8F5D2C"/>
  </w:style>
  <w:style w:type="table" w:customStyle="1" w:styleId="TableNormal">
    <w:name w:val="Table Normal"/>
    <w:rsid w:val="008F5D2C"/>
    <w:tblPr>
      <w:tblCellMar>
        <w:top w:w="0" w:type="dxa"/>
        <w:left w:w="0" w:type="dxa"/>
        <w:bottom w:w="0" w:type="dxa"/>
        <w:right w:w="0" w:type="dxa"/>
      </w:tblCellMar>
    </w:tblPr>
  </w:style>
  <w:style w:type="paragraph" w:styleId="Titolo">
    <w:name w:val="Title"/>
    <w:basedOn w:val="normal"/>
    <w:next w:val="normal"/>
    <w:rsid w:val="008F5D2C"/>
    <w:pPr>
      <w:keepNext/>
      <w:keepLines/>
      <w:spacing w:before="480" w:after="120"/>
    </w:pPr>
    <w:rPr>
      <w:b/>
      <w:sz w:val="72"/>
      <w:szCs w:val="72"/>
    </w:rPr>
  </w:style>
  <w:style w:type="paragraph" w:styleId="Sottotitolo">
    <w:name w:val="Subtitle"/>
    <w:basedOn w:val="normal"/>
    <w:next w:val="normal"/>
    <w:rsid w:val="008F5D2C"/>
    <w:pPr>
      <w:keepNext/>
      <w:keepLines/>
      <w:spacing w:before="360" w:after="80"/>
    </w:pPr>
    <w:rPr>
      <w:rFonts w:ascii="Georgia" w:eastAsia="Georgia" w:hAnsi="Georgia" w:cs="Georgia"/>
      <w:i/>
      <w:color w:val="666666"/>
      <w:sz w:val="48"/>
      <w:szCs w:val="48"/>
    </w:rPr>
  </w:style>
  <w:style w:type="table" w:customStyle="1" w:styleId="a">
    <w:basedOn w:val="TableNormal"/>
    <w:rsid w:val="008F5D2C"/>
    <w:tblPr>
      <w:tblStyleRowBandSize w:val="1"/>
      <w:tblStyleColBandSize w:val="1"/>
      <w:tblCellMar>
        <w:top w:w="0" w:type="dxa"/>
        <w:left w:w="108" w:type="dxa"/>
        <w:bottom w:w="0" w:type="dxa"/>
        <w:right w:w="108" w:type="dxa"/>
      </w:tblCellMar>
    </w:tblPr>
  </w:style>
  <w:style w:type="character" w:styleId="Collegamentoipertestuale">
    <w:name w:val="Hyperlink"/>
    <w:basedOn w:val="Carpredefinitoparagrafo"/>
    <w:uiPriority w:val="99"/>
    <w:semiHidden/>
    <w:unhideWhenUsed/>
    <w:rsid w:val="00251482"/>
    <w:rPr>
      <w:strike w:val="0"/>
      <w:dstrike w:val="0"/>
      <w:color w:val="0066CC"/>
      <w:u w:val="none"/>
      <w:effect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886</Words>
  <Characters>5055</Characters>
  <Application>Microsoft Office Word</Application>
  <DocSecurity>0</DocSecurity>
  <Lines>42</Lines>
  <Paragraphs>11</Paragraphs>
  <ScaleCrop>false</ScaleCrop>
  <Company>ENEA</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COBAS</dc:creator>
  <cp:lastModifiedBy>COBAS</cp:lastModifiedBy>
  <cp:revision>2</cp:revision>
  <cp:lastPrinted>2018-11-19T16:40:00Z</cp:lastPrinted>
  <dcterms:created xsi:type="dcterms:W3CDTF">2018-11-19T16:47:00Z</dcterms:created>
  <dcterms:modified xsi:type="dcterms:W3CDTF">2018-11-19T16:47:00Z</dcterms:modified>
</cp:coreProperties>
</file>